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56A9" w14:textId="77777777" w:rsidR="00236E25" w:rsidRPr="000A67A4" w:rsidRDefault="00236E25" w:rsidP="00236E25">
      <w:pPr>
        <w:rPr>
          <w:b/>
          <w:sz w:val="32"/>
          <w:szCs w:val="32"/>
        </w:rPr>
      </w:pPr>
      <w:r w:rsidRPr="000A67A4">
        <w:rPr>
          <w:b/>
          <w:sz w:val="32"/>
          <w:szCs w:val="32"/>
        </w:rPr>
        <w:t>Nilsiän luonnonsuojeluyhdistys ry</w:t>
      </w:r>
    </w:p>
    <w:p w14:paraId="6D9671C0" w14:textId="0337A6CC" w:rsidR="00236E25" w:rsidRPr="000A67A4" w:rsidRDefault="00236E25" w:rsidP="00236E25">
      <w:pPr>
        <w:rPr>
          <w:b/>
          <w:sz w:val="32"/>
          <w:szCs w:val="32"/>
        </w:rPr>
      </w:pPr>
      <w:r w:rsidRPr="000A67A4">
        <w:rPr>
          <w:b/>
          <w:sz w:val="32"/>
          <w:szCs w:val="32"/>
        </w:rPr>
        <w:t>KEVÄTKOKOUS  202</w:t>
      </w:r>
      <w:r>
        <w:rPr>
          <w:b/>
          <w:sz w:val="32"/>
          <w:szCs w:val="32"/>
        </w:rPr>
        <w:t>6</w:t>
      </w:r>
    </w:p>
    <w:p w14:paraId="3F96C338" w14:textId="77777777" w:rsidR="00236E25" w:rsidRDefault="00236E25" w:rsidP="00236E25">
      <w:pPr>
        <w:rPr>
          <w:b/>
          <w:sz w:val="32"/>
          <w:szCs w:val="32"/>
        </w:rPr>
      </w:pPr>
      <w:r>
        <w:rPr>
          <w:b/>
          <w:sz w:val="32"/>
          <w:szCs w:val="32"/>
        </w:rPr>
        <w:t>Nilsiän asukastila (Nilsiäntie 78)</w:t>
      </w:r>
    </w:p>
    <w:p w14:paraId="15CC078C" w14:textId="564177C9" w:rsidR="00236E25" w:rsidRPr="000A67A4" w:rsidRDefault="00236E25" w:rsidP="00236E25">
      <w:pPr>
        <w:rPr>
          <w:b/>
          <w:sz w:val="32"/>
          <w:szCs w:val="32"/>
        </w:rPr>
      </w:pPr>
      <w:r>
        <w:rPr>
          <w:b/>
          <w:sz w:val="32"/>
          <w:szCs w:val="32"/>
        </w:rPr>
        <w:t>Ke 18.3.2025 klo 17.00</w:t>
      </w:r>
    </w:p>
    <w:p w14:paraId="71B699AC" w14:textId="02586250" w:rsidR="00236E25" w:rsidRDefault="00236E25" w:rsidP="00236E2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Kokouksen alussa kahvitarjoilu, jonka jälkeen Itä-Suomen yliopistoista yliopistolehtori Tapio Nevalainen pit</w:t>
      </w:r>
      <w:r w:rsidR="00C31AD3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esitelmän </w:t>
      </w:r>
      <w:r>
        <w:rPr>
          <w:rFonts w:ascii="Arial" w:hAnsi="Arial" w:cs="Arial"/>
          <w:color w:val="01211B"/>
          <w:sz w:val="27"/>
          <w:szCs w:val="27"/>
          <w:shd w:val="clear" w:color="auto" w:fill="FFFFFF"/>
        </w:rPr>
        <w:t>eläinten oikeuksista ja erityisesti tuotantoeläinten elinolosuhteista Suomessa.</w:t>
      </w:r>
      <w:r>
        <w:rPr>
          <w:rStyle w:val="apple-converted-space"/>
          <w:rFonts w:ascii="Arial" w:hAnsi="Arial" w:cs="Arial"/>
          <w:color w:val="01211B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</w:t>
      </w:r>
    </w:p>
    <w:p w14:paraId="0532589E" w14:textId="77777777" w:rsidR="00236E25" w:rsidRDefault="00236E25" w:rsidP="00236E25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71E4449" w14:textId="5681CC5E" w:rsidR="00236E25" w:rsidRPr="00AF7933" w:rsidRDefault="004B6A46" w:rsidP="00236E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PÖYTÄKIRJA</w:t>
      </w:r>
    </w:p>
    <w:p w14:paraId="6F2E81A7" w14:textId="77777777" w:rsidR="00236E25" w:rsidRPr="00C14CB6" w:rsidRDefault="00236E25" w:rsidP="00236E25">
      <w:pPr>
        <w:rPr>
          <w:sz w:val="24"/>
          <w:szCs w:val="24"/>
        </w:rPr>
      </w:pPr>
    </w:p>
    <w:p w14:paraId="7B5DE272" w14:textId="2E307B83" w:rsidR="00236E25" w:rsidRPr="004B6A46" w:rsidRDefault="004B6A46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Yhdistyksen sihteeri avasi k</w:t>
      </w:r>
      <w:r w:rsidR="00236E25" w:rsidRPr="004B6A46">
        <w:rPr>
          <w:sz w:val="28"/>
          <w:szCs w:val="28"/>
        </w:rPr>
        <w:t>okouksen</w:t>
      </w:r>
      <w:r>
        <w:rPr>
          <w:sz w:val="28"/>
          <w:szCs w:val="28"/>
        </w:rPr>
        <w:t>.</w:t>
      </w:r>
      <w:r w:rsidR="00236E25" w:rsidRPr="004B6A46">
        <w:rPr>
          <w:sz w:val="28"/>
          <w:szCs w:val="28"/>
        </w:rPr>
        <w:t xml:space="preserve"> </w:t>
      </w:r>
    </w:p>
    <w:p w14:paraId="5BC51C0F" w14:textId="31557D68" w:rsidR="00236E25" w:rsidRPr="00AD7B84" w:rsidRDefault="004B6A46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Todettiin k</w:t>
      </w:r>
      <w:r w:rsidR="00236E25" w:rsidRPr="00AD7B84">
        <w:rPr>
          <w:sz w:val="28"/>
          <w:szCs w:val="28"/>
        </w:rPr>
        <w:t>okouksen laillisuu</w:t>
      </w:r>
      <w:r>
        <w:rPr>
          <w:sz w:val="28"/>
          <w:szCs w:val="28"/>
        </w:rPr>
        <w:t>s</w:t>
      </w:r>
      <w:r w:rsidR="00236E25" w:rsidRPr="00AD7B84">
        <w:rPr>
          <w:sz w:val="28"/>
          <w:szCs w:val="28"/>
        </w:rPr>
        <w:t xml:space="preserve"> ja päätösvaltaisuu</w:t>
      </w:r>
      <w:r>
        <w:rPr>
          <w:sz w:val="28"/>
          <w:szCs w:val="28"/>
        </w:rPr>
        <w:t>s.</w:t>
      </w:r>
    </w:p>
    <w:p w14:paraId="33D253FA" w14:textId="77777777" w:rsidR="00236E25" w:rsidRPr="00AD7B84" w:rsidRDefault="00236E25" w:rsidP="00236E25">
      <w:pPr>
        <w:rPr>
          <w:sz w:val="28"/>
          <w:szCs w:val="28"/>
        </w:rPr>
      </w:pPr>
    </w:p>
    <w:p w14:paraId="26EC6035" w14:textId="0B233116" w:rsidR="00236E25" w:rsidRPr="00AD7B84" w:rsidRDefault="004B6A46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Valittiin kokouksen puheenjohtajaksi Ari Ruuskanen ja sihteeriksi Mauri </w:t>
      </w:r>
      <w:r w:rsidR="00C31AD3">
        <w:rPr>
          <w:sz w:val="28"/>
          <w:szCs w:val="28"/>
        </w:rPr>
        <w:t>Tiainen.</w:t>
      </w:r>
    </w:p>
    <w:p w14:paraId="5533A88B" w14:textId="77777777" w:rsidR="00236E25" w:rsidRPr="00AD7B84" w:rsidRDefault="00236E25" w:rsidP="00236E25">
      <w:pPr>
        <w:ind w:left="1440"/>
        <w:rPr>
          <w:sz w:val="28"/>
          <w:szCs w:val="28"/>
        </w:rPr>
      </w:pPr>
    </w:p>
    <w:p w14:paraId="244A3911" w14:textId="7B00023D" w:rsidR="00AE1289" w:rsidRPr="00AE1289" w:rsidRDefault="004B6A46" w:rsidP="00AE128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Valittiin kokouksen pöytäkirjantarkastajiksi Jouko Holopainen ja Ismo Puustinen.</w:t>
      </w:r>
    </w:p>
    <w:p w14:paraId="5A448A6F" w14:textId="77777777" w:rsidR="00236E25" w:rsidRPr="00AD7B84" w:rsidRDefault="00236E25" w:rsidP="00236E25">
      <w:pPr>
        <w:ind w:left="1080"/>
        <w:rPr>
          <w:sz w:val="28"/>
          <w:szCs w:val="28"/>
        </w:rPr>
      </w:pPr>
    </w:p>
    <w:p w14:paraId="127FAC2E" w14:textId="48077AB3" w:rsidR="00236E25" w:rsidRPr="00AD7B84" w:rsidRDefault="004B6A46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Hyväksyttiin v</w:t>
      </w:r>
      <w:r w:rsidR="00236E25" w:rsidRPr="00AD7B84">
        <w:rPr>
          <w:sz w:val="28"/>
          <w:szCs w:val="28"/>
        </w:rPr>
        <w:t>uoden 202</w:t>
      </w:r>
      <w:r w:rsidR="00236E25">
        <w:rPr>
          <w:sz w:val="28"/>
          <w:szCs w:val="28"/>
        </w:rPr>
        <w:t>5</w:t>
      </w:r>
      <w:r w:rsidR="00236E25" w:rsidRPr="00AD7B84">
        <w:rPr>
          <w:sz w:val="28"/>
          <w:szCs w:val="28"/>
        </w:rPr>
        <w:t xml:space="preserve"> toimintakertomu</w:t>
      </w:r>
      <w:r>
        <w:rPr>
          <w:sz w:val="28"/>
          <w:szCs w:val="28"/>
        </w:rPr>
        <w:t xml:space="preserve">s </w:t>
      </w:r>
      <w:r w:rsidR="002E7F0E">
        <w:rPr>
          <w:sz w:val="28"/>
          <w:szCs w:val="28"/>
        </w:rPr>
        <w:t xml:space="preserve">liitteessä </w:t>
      </w:r>
      <w:r>
        <w:rPr>
          <w:sz w:val="28"/>
          <w:szCs w:val="28"/>
        </w:rPr>
        <w:t>esitetyssä muodossa.</w:t>
      </w:r>
      <w:r w:rsidR="00236E25" w:rsidRPr="00AD7B84">
        <w:rPr>
          <w:sz w:val="28"/>
          <w:szCs w:val="28"/>
        </w:rPr>
        <w:t xml:space="preserve">  (liite1)</w:t>
      </w:r>
    </w:p>
    <w:p w14:paraId="46FD0ABF" w14:textId="77777777" w:rsidR="00236E25" w:rsidRPr="00AD7B84" w:rsidRDefault="00236E25" w:rsidP="00236E25">
      <w:pPr>
        <w:ind w:left="1440"/>
        <w:rPr>
          <w:sz w:val="28"/>
          <w:szCs w:val="28"/>
        </w:rPr>
      </w:pPr>
    </w:p>
    <w:p w14:paraId="74921767" w14:textId="0BCED513" w:rsidR="00236E25" w:rsidRPr="00AD7B84" w:rsidRDefault="004B6A46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Hyväksyttiin v</w:t>
      </w:r>
      <w:r w:rsidR="00236E25" w:rsidRPr="00AD7B84">
        <w:rPr>
          <w:sz w:val="28"/>
          <w:szCs w:val="28"/>
        </w:rPr>
        <w:t>uoden 202</w:t>
      </w:r>
      <w:r w:rsidR="00236E25">
        <w:rPr>
          <w:sz w:val="28"/>
          <w:szCs w:val="28"/>
        </w:rPr>
        <w:t>5</w:t>
      </w:r>
      <w:r w:rsidR="00236E25" w:rsidRPr="00AD7B84">
        <w:rPr>
          <w:sz w:val="28"/>
          <w:szCs w:val="28"/>
        </w:rPr>
        <w:t xml:space="preserve"> tilinpäätö</w:t>
      </w:r>
      <w:r>
        <w:rPr>
          <w:sz w:val="28"/>
          <w:szCs w:val="28"/>
        </w:rPr>
        <w:t>s</w:t>
      </w:r>
      <w:r w:rsidR="00236E25" w:rsidRPr="00AD7B84">
        <w:rPr>
          <w:sz w:val="28"/>
          <w:szCs w:val="28"/>
        </w:rPr>
        <w:t xml:space="preserve"> </w:t>
      </w:r>
      <w:r w:rsidR="002E7F0E">
        <w:rPr>
          <w:sz w:val="28"/>
          <w:szCs w:val="28"/>
        </w:rPr>
        <w:t xml:space="preserve">liitteessä </w:t>
      </w:r>
      <w:r w:rsidR="00236E25">
        <w:rPr>
          <w:sz w:val="28"/>
          <w:szCs w:val="28"/>
        </w:rPr>
        <w:t>esite</w:t>
      </w:r>
      <w:r>
        <w:rPr>
          <w:sz w:val="28"/>
          <w:szCs w:val="28"/>
        </w:rPr>
        <w:t>tyssä muodossa.</w:t>
      </w:r>
      <w:r w:rsidR="00236E25" w:rsidRPr="00AD7B84">
        <w:rPr>
          <w:sz w:val="28"/>
          <w:szCs w:val="28"/>
        </w:rPr>
        <w:t xml:space="preserve"> (liite 2)</w:t>
      </w:r>
    </w:p>
    <w:p w14:paraId="2398B857" w14:textId="77777777" w:rsidR="00236E25" w:rsidRPr="00AD7B84" w:rsidRDefault="00236E25" w:rsidP="00236E25">
      <w:pPr>
        <w:rPr>
          <w:sz w:val="28"/>
          <w:szCs w:val="28"/>
        </w:rPr>
      </w:pPr>
    </w:p>
    <w:p w14:paraId="34E4A711" w14:textId="6C52AB5E" w:rsidR="00236E25" w:rsidRPr="00AD7B84" w:rsidRDefault="004B6A46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Kuultiin t</w:t>
      </w:r>
      <w:r w:rsidR="00236E25" w:rsidRPr="00AD7B84">
        <w:rPr>
          <w:sz w:val="28"/>
          <w:szCs w:val="28"/>
        </w:rPr>
        <w:t>oiminnantarkastaja Ari Ruuskasen vuoden 202</w:t>
      </w:r>
      <w:r w:rsidR="00236E25">
        <w:rPr>
          <w:sz w:val="28"/>
          <w:szCs w:val="28"/>
        </w:rPr>
        <w:t>5</w:t>
      </w:r>
      <w:r w:rsidR="00236E25" w:rsidRPr="00AD7B84">
        <w:rPr>
          <w:sz w:val="28"/>
          <w:szCs w:val="28"/>
        </w:rPr>
        <w:t xml:space="preserve"> toiminnasta antama</w:t>
      </w:r>
      <w:r>
        <w:rPr>
          <w:sz w:val="28"/>
          <w:szCs w:val="28"/>
        </w:rPr>
        <w:t xml:space="preserve"> lausunto. Toiminnantarkastaja esitteli itse tekemänsä lausunnon.</w:t>
      </w:r>
    </w:p>
    <w:p w14:paraId="42E9F943" w14:textId="77777777" w:rsidR="00236E25" w:rsidRPr="00AD7B84" w:rsidRDefault="00236E25" w:rsidP="00236E25">
      <w:pPr>
        <w:rPr>
          <w:sz w:val="28"/>
          <w:szCs w:val="28"/>
        </w:rPr>
      </w:pPr>
    </w:p>
    <w:p w14:paraId="4855DB7E" w14:textId="0C8AA729" w:rsidR="001852DD" w:rsidRDefault="00236E25" w:rsidP="001852DD">
      <w:pPr>
        <w:numPr>
          <w:ilvl w:val="0"/>
          <w:numId w:val="1"/>
        </w:numPr>
        <w:rPr>
          <w:sz w:val="28"/>
          <w:szCs w:val="28"/>
        </w:rPr>
      </w:pPr>
      <w:r w:rsidRPr="00692550">
        <w:rPr>
          <w:sz w:val="28"/>
          <w:szCs w:val="28"/>
        </w:rPr>
        <w:t>Tilinpäätöksen vahvistaminen ja vastuuvapauden myöntäminen hallitukselle ja muille tilivelvollisille.</w:t>
      </w:r>
      <w:r w:rsidR="00042762" w:rsidRPr="00692550">
        <w:rPr>
          <w:sz w:val="28"/>
          <w:szCs w:val="28"/>
        </w:rPr>
        <w:t xml:space="preserve"> </w:t>
      </w:r>
      <w:r w:rsidR="004B6A46" w:rsidRPr="00692550">
        <w:rPr>
          <w:sz w:val="28"/>
          <w:szCs w:val="28"/>
        </w:rPr>
        <w:t xml:space="preserve">Keskustelun jälkeen </w:t>
      </w:r>
      <w:r w:rsidR="00692550" w:rsidRPr="00692550">
        <w:rPr>
          <w:sz w:val="28"/>
          <w:szCs w:val="28"/>
        </w:rPr>
        <w:t xml:space="preserve">hyväksyttiin ja </w:t>
      </w:r>
      <w:r w:rsidR="004B6A46" w:rsidRPr="00692550">
        <w:rPr>
          <w:sz w:val="28"/>
          <w:szCs w:val="28"/>
        </w:rPr>
        <w:t xml:space="preserve">vahvistettiin </w:t>
      </w:r>
      <w:r w:rsidR="00692550" w:rsidRPr="00692550">
        <w:rPr>
          <w:sz w:val="28"/>
          <w:szCs w:val="28"/>
        </w:rPr>
        <w:t>t</w:t>
      </w:r>
      <w:r w:rsidR="00042762" w:rsidRPr="00692550">
        <w:rPr>
          <w:sz w:val="28"/>
          <w:szCs w:val="28"/>
        </w:rPr>
        <w:t xml:space="preserve">ilinpäätös. Vastuuvapautta </w:t>
      </w:r>
      <w:r w:rsidR="00692550" w:rsidRPr="00692550">
        <w:rPr>
          <w:sz w:val="28"/>
          <w:szCs w:val="28"/>
        </w:rPr>
        <w:t xml:space="preserve">hallitukselle </w:t>
      </w:r>
      <w:r w:rsidR="00042762" w:rsidRPr="00692550">
        <w:rPr>
          <w:sz w:val="28"/>
          <w:szCs w:val="28"/>
        </w:rPr>
        <w:t>ei myönnetty</w:t>
      </w:r>
      <w:r w:rsidR="00692550" w:rsidRPr="00692550">
        <w:rPr>
          <w:sz w:val="28"/>
          <w:szCs w:val="28"/>
        </w:rPr>
        <w:t>.</w:t>
      </w:r>
      <w:r w:rsidR="00042762" w:rsidRPr="00692550">
        <w:rPr>
          <w:sz w:val="28"/>
          <w:szCs w:val="28"/>
        </w:rPr>
        <w:t xml:space="preserve"> </w:t>
      </w:r>
      <w:r w:rsidR="00692550" w:rsidRPr="00692550">
        <w:rPr>
          <w:sz w:val="28"/>
          <w:szCs w:val="28"/>
        </w:rPr>
        <w:t xml:space="preserve">Syynä on kahden nuoren kesäduunilaisen </w:t>
      </w:r>
      <w:r w:rsidR="00692550">
        <w:rPr>
          <w:sz w:val="28"/>
          <w:szCs w:val="28"/>
        </w:rPr>
        <w:t>huonosti hoidetut työnantajavelvoitteet kesäl</w:t>
      </w:r>
      <w:r w:rsidR="00C31AD3">
        <w:rPr>
          <w:sz w:val="28"/>
          <w:szCs w:val="28"/>
        </w:rPr>
        <w:t>t</w:t>
      </w:r>
      <w:r w:rsidR="00692550">
        <w:rPr>
          <w:sz w:val="28"/>
          <w:szCs w:val="28"/>
        </w:rPr>
        <w:t>ä 2024. Hallituksen olisi pitänyt kirjata kokouspöytäkirjoihinsa päätetyt ja suoritetut toimenpiteet asian tiimoilta. Hallitus palaa asiaan seuraavassa kokouksessaan.</w:t>
      </w:r>
    </w:p>
    <w:p w14:paraId="353DC0F0" w14:textId="77777777" w:rsidR="002E7F0E" w:rsidRDefault="002E7F0E" w:rsidP="002E7F0E">
      <w:pPr>
        <w:pStyle w:val="Luettelokappale"/>
        <w:rPr>
          <w:sz w:val="28"/>
          <w:szCs w:val="28"/>
        </w:rPr>
      </w:pPr>
    </w:p>
    <w:p w14:paraId="44F99108" w14:textId="77777777" w:rsidR="002E7F0E" w:rsidRPr="00692550" w:rsidRDefault="002E7F0E" w:rsidP="002E7F0E">
      <w:pPr>
        <w:ind w:left="1440"/>
        <w:rPr>
          <w:sz w:val="28"/>
          <w:szCs w:val="28"/>
        </w:rPr>
      </w:pPr>
    </w:p>
    <w:p w14:paraId="1C0A0B07" w14:textId="601C9C20" w:rsidR="001852DD" w:rsidRPr="002E7F0E" w:rsidRDefault="00C31AD3" w:rsidP="001852D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Hallituksen</w:t>
      </w:r>
      <w:r w:rsidR="001852DD" w:rsidRPr="002E7F0E">
        <w:rPr>
          <w:sz w:val="28"/>
          <w:szCs w:val="28"/>
        </w:rPr>
        <w:t xml:space="preserve"> kokoonpanon laajentaminen.</w:t>
      </w:r>
      <w:r w:rsidR="005534DE" w:rsidRPr="002E7F0E">
        <w:rPr>
          <w:sz w:val="28"/>
          <w:szCs w:val="28"/>
        </w:rPr>
        <w:t xml:space="preserve"> </w:t>
      </w:r>
      <w:r w:rsidR="00692550" w:rsidRPr="002E7F0E">
        <w:rPr>
          <w:sz w:val="28"/>
          <w:szCs w:val="28"/>
        </w:rPr>
        <w:t>Täydennettiin syyskokouksessa 2025 valittua hallitusta</w:t>
      </w:r>
      <w:r w:rsidR="002E7F0E" w:rsidRPr="002E7F0E">
        <w:rPr>
          <w:sz w:val="28"/>
          <w:szCs w:val="28"/>
        </w:rPr>
        <w:t xml:space="preserve"> kahdella uudella jäsenellä. </w:t>
      </w:r>
      <w:r w:rsidR="005534DE" w:rsidRPr="002E7F0E">
        <w:rPr>
          <w:sz w:val="28"/>
          <w:szCs w:val="28"/>
        </w:rPr>
        <w:t>Vali</w:t>
      </w:r>
      <w:r w:rsidR="002E7F0E" w:rsidRPr="002E7F0E">
        <w:rPr>
          <w:sz w:val="28"/>
          <w:szCs w:val="28"/>
        </w:rPr>
        <w:t xml:space="preserve">tuksi tulivat Liisa Hartikainen ja Ilkka Matilainen. </w:t>
      </w:r>
      <w:r w:rsidR="005534DE" w:rsidRPr="002E7F0E">
        <w:rPr>
          <w:sz w:val="28"/>
          <w:szCs w:val="28"/>
        </w:rPr>
        <w:t xml:space="preserve"> </w:t>
      </w:r>
    </w:p>
    <w:p w14:paraId="15FF89D6" w14:textId="77777777" w:rsidR="002E7F0E" w:rsidRDefault="002E7F0E" w:rsidP="00236E25">
      <w:pPr>
        <w:pStyle w:val="Luettelokappale"/>
        <w:rPr>
          <w:sz w:val="28"/>
          <w:szCs w:val="28"/>
        </w:rPr>
      </w:pPr>
    </w:p>
    <w:p w14:paraId="4B665101" w14:textId="57E86F0B" w:rsidR="00236E25" w:rsidRPr="002E7F0E" w:rsidRDefault="002E7F0E" w:rsidP="00236E25">
      <w:pPr>
        <w:numPr>
          <w:ilvl w:val="0"/>
          <w:numId w:val="1"/>
        </w:numPr>
        <w:rPr>
          <w:sz w:val="28"/>
          <w:szCs w:val="28"/>
        </w:rPr>
      </w:pPr>
      <w:r w:rsidRPr="002E7F0E">
        <w:rPr>
          <w:sz w:val="28"/>
          <w:szCs w:val="28"/>
        </w:rPr>
        <w:lastRenderedPageBreak/>
        <w:t>Käytiin läpi uusi sääntöuudistus pykälä pykälältä. Hyväksyttiin pienin muutoksin SLL:n mallisäännöt paikallisyhdistyksille.</w:t>
      </w:r>
      <w:r>
        <w:rPr>
          <w:sz w:val="28"/>
          <w:szCs w:val="28"/>
        </w:rPr>
        <w:t xml:space="preserve"> Tämän jälkeen säännöt lähetetään Patentti- ja rekisterihallitukselle vahvistettavaksi.</w:t>
      </w:r>
    </w:p>
    <w:p w14:paraId="700F21D0" w14:textId="77777777" w:rsidR="00236E25" w:rsidRDefault="00236E25" w:rsidP="00236E25">
      <w:pPr>
        <w:rPr>
          <w:sz w:val="28"/>
          <w:szCs w:val="28"/>
        </w:rPr>
      </w:pPr>
    </w:p>
    <w:p w14:paraId="45FAAE1C" w14:textId="77777777" w:rsidR="00236E25" w:rsidRPr="00236E25" w:rsidRDefault="00236E25" w:rsidP="00236E25">
      <w:pPr>
        <w:rPr>
          <w:sz w:val="28"/>
          <w:szCs w:val="28"/>
        </w:rPr>
      </w:pPr>
    </w:p>
    <w:p w14:paraId="3CF64A08" w14:textId="2F3E791E" w:rsidR="00236E25" w:rsidRDefault="00236E25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Muita asioita. </w:t>
      </w:r>
    </w:p>
    <w:p w14:paraId="37484B5E" w14:textId="225211FA" w:rsidR="005534DE" w:rsidRDefault="00236E25" w:rsidP="00236E2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Talvi Liikunta -tapahtuma </w:t>
      </w:r>
      <w:r w:rsidR="005534DE">
        <w:rPr>
          <w:sz w:val="28"/>
          <w:szCs w:val="28"/>
        </w:rPr>
        <w:t>Nilsiän</w:t>
      </w:r>
      <w:r>
        <w:rPr>
          <w:sz w:val="28"/>
          <w:szCs w:val="28"/>
        </w:rPr>
        <w:t xml:space="preserve"> </w:t>
      </w:r>
      <w:r w:rsidR="002E7F0E">
        <w:rPr>
          <w:sz w:val="28"/>
          <w:szCs w:val="28"/>
        </w:rPr>
        <w:t>museolla su</w:t>
      </w:r>
      <w:r w:rsidR="005534DE">
        <w:rPr>
          <w:sz w:val="28"/>
          <w:szCs w:val="28"/>
        </w:rPr>
        <w:t xml:space="preserve"> </w:t>
      </w:r>
      <w:r w:rsidR="00972FD4">
        <w:rPr>
          <w:sz w:val="28"/>
          <w:szCs w:val="28"/>
        </w:rPr>
        <w:t>22.3</w:t>
      </w:r>
      <w:r w:rsidR="005534DE">
        <w:rPr>
          <w:sz w:val="28"/>
          <w:szCs w:val="28"/>
        </w:rPr>
        <w:t xml:space="preserve"> </w:t>
      </w:r>
      <w:r w:rsidR="002E7F0E">
        <w:rPr>
          <w:sz w:val="28"/>
          <w:szCs w:val="28"/>
        </w:rPr>
        <w:t>klo 10–13</w:t>
      </w:r>
      <w:r w:rsidR="005534DE">
        <w:rPr>
          <w:sz w:val="28"/>
          <w:szCs w:val="28"/>
        </w:rPr>
        <w:t>.</w:t>
      </w:r>
    </w:p>
    <w:p w14:paraId="7FFF7350" w14:textId="72D6EC48" w:rsidR="00236E25" w:rsidRDefault="005534DE" w:rsidP="005534DE">
      <w:pPr>
        <w:pStyle w:val="Luettelokappale"/>
        <w:ind w:left="1800"/>
        <w:rPr>
          <w:sz w:val="28"/>
          <w:szCs w:val="28"/>
        </w:rPr>
      </w:pPr>
      <w:r>
        <w:rPr>
          <w:sz w:val="28"/>
          <w:szCs w:val="28"/>
        </w:rPr>
        <w:t>Järjestäjä</w:t>
      </w:r>
      <w:r w:rsidR="002E7F0E">
        <w:rPr>
          <w:sz w:val="28"/>
          <w:szCs w:val="28"/>
        </w:rPr>
        <w:t>nä</w:t>
      </w:r>
      <w:r>
        <w:rPr>
          <w:sz w:val="28"/>
          <w:szCs w:val="28"/>
        </w:rPr>
        <w:t xml:space="preserve"> Lasten kulttuurikeskus LASTU. </w:t>
      </w:r>
      <w:r w:rsidR="002E7F0E">
        <w:rPr>
          <w:sz w:val="28"/>
          <w:szCs w:val="28"/>
        </w:rPr>
        <w:t>NLY osallistuu tapahtuman toteutukseen.</w:t>
      </w:r>
    </w:p>
    <w:p w14:paraId="227136FB" w14:textId="7713B3F3" w:rsidR="00972FD4" w:rsidRPr="00236E25" w:rsidRDefault="00972FD4" w:rsidP="00236E25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Nilsiän Pitäjäyhdistyksen </w:t>
      </w:r>
      <w:r w:rsidR="002E7F0E">
        <w:rPr>
          <w:sz w:val="28"/>
          <w:szCs w:val="28"/>
        </w:rPr>
        <w:t xml:space="preserve">pitää </w:t>
      </w:r>
      <w:r>
        <w:rPr>
          <w:sz w:val="28"/>
          <w:szCs w:val="28"/>
        </w:rPr>
        <w:t>kevätkokou</w:t>
      </w:r>
      <w:r w:rsidR="002E7F0E">
        <w:rPr>
          <w:sz w:val="28"/>
          <w:szCs w:val="28"/>
        </w:rPr>
        <w:t>ksensa</w:t>
      </w:r>
      <w:r>
        <w:rPr>
          <w:sz w:val="28"/>
          <w:szCs w:val="28"/>
        </w:rPr>
        <w:t xml:space="preserve"> 31.3.2026 klo 18 </w:t>
      </w:r>
      <w:r w:rsidR="002E7F0E">
        <w:rPr>
          <w:sz w:val="28"/>
          <w:szCs w:val="28"/>
        </w:rPr>
        <w:t>Nilsiän a</w:t>
      </w:r>
      <w:r>
        <w:rPr>
          <w:sz w:val="28"/>
          <w:szCs w:val="28"/>
        </w:rPr>
        <w:t>sukastuvalla.</w:t>
      </w:r>
      <w:r w:rsidR="005534DE">
        <w:rPr>
          <w:sz w:val="28"/>
          <w:szCs w:val="28"/>
        </w:rPr>
        <w:t xml:space="preserve"> Hallitus valitsee keskuud</w:t>
      </w:r>
      <w:r w:rsidR="002E7F0E">
        <w:rPr>
          <w:sz w:val="28"/>
          <w:szCs w:val="28"/>
        </w:rPr>
        <w:t>estaan kokoukseen edustajansa.</w:t>
      </w:r>
    </w:p>
    <w:p w14:paraId="5AC8FEF5" w14:textId="77777777" w:rsidR="00236E25" w:rsidRDefault="00236E25" w:rsidP="00236E25">
      <w:pPr>
        <w:rPr>
          <w:sz w:val="28"/>
          <w:szCs w:val="28"/>
        </w:rPr>
      </w:pPr>
    </w:p>
    <w:p w14:paraId="4F82DC63" w14:textId="77777777" w:rsidR="00236E25" w:rsidRDefault="00236E25" w:rsidP="00236E25">
      <w:pPr>
        <w:pStyle w:val="Luettelokappale"/>
        <w:rPr>
          <w:sz w:val="28"/>
          <w:szCs w:val="28"/>
        </w:rPr>
      </w:pPr>
    </w:p>
    <w:p w14:paraId="6A4DA6BE" w14:textId="49DE38F9" w:rsidR="00236E25" w:rsidRDefault="002E7F0E" w:rsidP="00236E2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Puheenjohtaja päätti k</w:t>
      </w:r>
      <w:r w:rsidR="00236E25">
        <w:rPr>
          <w:sz w:val="28"/>
          <w:szCs w:val="28"/>
        </w:rPr>
        <w:t xml:space="preserve">okouksen </w:t>
      </w:r>
      <w:r w:rsidR="005534DE">
        <w:rPr>
          <w:sz w:val="28"/>
          <w:szCs w:val="28"/>
        </w:rPr>
        <w:t>klo 20.13</w:t>
      </w:r>
      <w:r w:rsidR="00236E25">
        <w:rPr>
          <w:sz w:val="28"/>
          <w:szCs w:val="28"/>
        </w:rPr>
        <w:t>.</w:t>
      </w:r>
    </w:p>
    <w:p w14:paraId="43DE409C" w14:textId="77777777" w:rsidR="002E7F0E" w:rsidRDefault="002E7F0E" w:rsidP="002E7F0E">
      <w:pPr>
        <w:rPr>
          <w:sz w:val="28"/>
          <w:szCs w:val="28"/>
        </w:rPr>
      </w:pPr>
    </w:p>
    <w:p w14:paraId="78D92BE9" w14:textId="77777777" w:rsidR="002E7F0E" w:rsidRDefault="002E7F0E" w:rsidP="002E7F0E">
      <w:pPr>
        <w:rPr>
          <w:sz w:val="28"/>
          <w:szCs w:val="28"/>
        </w:rPr>
      </w:pPr>
    </w:p>
    <w:p w14:paraId="64315FF9" w14:textId="64EBAE38" w:rsidR="002E7F0E" w:rsidRPr="00BA2A75" w:rsidRDefault="002E7F0E" w:rsidP="002E7F0E">
      <w:pPr>
        <w:ind w:left="144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  <w:t>_______________________</w:t>
      </w:r>
    </w:p>
    <w:p w14:paraId="4002ACA0" w14:textId="10CFC391" w:rsidR="00236E25" w:rsidRDefault="002E7F0E" w:rsidP="00236E25">
      <w:pPr>
        <w:rPr>
          <w:sz w:val="28"/>
          <w:szCs w:val="28"/>
        </w:rPr>
      </w:pPr>
      <w:r>
        <w:rPr>
          <w:sz w:val="28"/>
          <w:szCs w:val="28"/>
        </w:rPr>
        <w:tab/>
        <w:t>puh.joht. Ari Ruuskanen</w:t>
      </w:r>
      <w:r>
        <w:rPr>
          <w:sz w:val="28"/>
          <w:szCs w:val="28"/>
        </w:rPr>
        <w:tab/>
        <w:t>siht. Mauri Tiainen</w:t>
      </w:r>
    </w:p>
    <w:p w14:paraId="298C11F9" w14:textId="77777777" w:rsidR="002E7F0E" w:rsidRDefault="002E7F0E" w:rsidP="00236E25">
      <w:pPr>
        <w:rPr>
          <w:sz w:val="28"/>
          <w:szCs w:val="28"/>
        </w:rPr>
      </w:pPr>
    </w:p>
    <w:p w14:paraId="25530D70" w14:textId="662CB22C" w:rsidR="002E7F0E" w:rsidRDefault="002E7F0E" w:rsidP="00236E25">
      <w:pPr>
        <w:rPr>
          <w:sz w:val="28"/>
          <w:szCs w:val="28"/>
        </w:rPr>
      </w:pPr>
      <w:r>
        <w:rPr>
          <w:sz w:val="28"/>
          <w:szCs w:val="28"/>
        </w:rPr>
        <w:tab/>
        <w:t>pöytäkirjan tarkastajat:</w:t>
      </w:r>
    </w:p>
    <w:p w14:paraId="5F5847B6" w14:textId="77777777" w:rsidR="002E7F0E" w:rsidRDefault="002E7F0E" w:rsidP="00236E25">
      <w:pPr>
        <w:rPr>
          <w:sz w:val="28"/>
          <w:szCs w:val="28"/>
        </w:rPr>
      </w:pPr>
    </w:p>
    <w:p w14:paraId="73AE55E8" w14:textId="0CA188A7" w:rsidR="002E7F0E" w:rsidRDefault="002E7F0E" w:rsidP="00236E25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</w:t>
      </w:r>
      <w:r>
        <w:rPr>
          <w:sz w:val="28"/>
          <w:szCs w:val="28"/>
        </w:rPr>
        <w:tab/>
        <w:t xml:space="preserve">________________________ </w:t>
      </w:r>
    </w:p>
    <w:p w14:paraId="33711034" w14:textId="6F1FBE95" w:rsidR="002E7F0E" w:rsidRDefault="002E7F0E" w:rsidP="00236E25">
      <w:pPr>
        <w:rPr>
          <w:sz w:val="28"/>
          <w:szCs w:val="28"/>
        </w:rPr>
      </w:pPr>
      <w:r>
        <w:rPr>
          <w:sz w:val="28"/>
          <w:szCs w:val="28"/>
        </w:rPr>
        <w:tab/>
        <w:t>Jouko Holopainen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Ismo Puustinen</w:t>
      </w:r>
    </w:p>
    <w:p w14:paraId="09B8B2B9" w14:textId="77777777" w:rsidR="00C31AD3" w:rsidRDefault="00C31AD3" w:rsidP="00236E25">
      <w:pPr>
        <w:rPr>
          <w:sz w:val="28"/>
          <w:szCs w:val="28"/>
        </w:rPr>
      </w:pPr>
    </w:p>
    <w:p w14:paraId="44350A48" w14:textId="074E0DAB" w:rsidR="00C31AD3" w:rsidRPr="00AD7B84" w:rsidRDefault="00C31AD3" w:rsidP="00236E25">
      <w:pPr>
        <w:rPr>
          <w:sz w:val="28"/>
          <w:szCs w:val="28"/>
        </w:rPr>
      </w:pPr>
      <w:r>
        <w:rPr>
          <w:sz w:val="28"/>
          <w:szCs w:val="28"/>
        </w:rPr>
        <w:tab/>
        <w:t>Osallistujalista: liite 3</w:t>
      </w:r>
    </w:p>
    <w:p w14:paraId="41A55BA7" w14:textId="77777777" w:rsidR="00236E25" w:rsidRPr="00C14CB6" w:rsidRDefault="00236E25" w:rsidP="00236E25">
      <w:pPr>
        <w:rPr>
          <w:sz w:val="24"/>
          <w:szCs w:val="24"/>
        </w:rPr>
      </w:pPr>
    </w:p>
    <w:p w14:paraId="7FB9F439" w14:textId="77777777" w:rsidR="00236E25" w:rsidRDefault="00236E25" w:rsidP="00236E25"/>
    <w:p w14:paraId="1BDB37C1" w14:textId="77777777" w:rsidR="00236E25" w:rsidRDefault="00236E25" w:rsidP="00236E25"/>
    <w:p w14:paraId="775E4240" w14:textId="77777777" w:rsidR="00FC1B02" w:rsidRDefault="00FC1B02"/>
    <w:sectPr w:rsidR="00FC1B02" w:rsidSect="00236E2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EA3"/>
    <w:multiLevelType w:val="hybridMultilevel"/>
    <w:tmpl w:val="F9AE3696"/>
    <w:lvl w:ilvl="0" w:tplc="C1824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223F1A"/>
    <w:multiLevelType w:val="hybridMultilevel"/>
    <w:tmpl w:val="28D02C2A"/>
    <w:lvl w:ilvl="0" w:tplc="040B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C00D0"/>
    <w:multiLevelType w:val="hybridMultilevel"/>
    <w:tmpl w:val="54E088EA"/>
    <w:lvl w:ilvl="0" w:tplc="798ED90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0312681">
    <w:abstractNumId w:val="1"/>
  </w:num>
  <w:num w:numId="2" w16cid:durableId="1155492746">
    <w:abstractNumId w:val="0"/>
  </w:num>
  <w:num w:numId="3" w16cid:durableId="87958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25"/>
    <w:rsid w:val="00042762"/>
    <w:rsid w:val="001311D9"/>
    <w:rsid w:val="001852DD"/>
    <w:rsid w:val="001A26FB"/>
    <w:rsid w:val="001E4050"/>
    <w:rsid w:val="00236E25"/>
    <w:rsid w:val="002E7F0E"/>
    <w:rsid w:val="004B6A46"/>
    <w:rsid w:val="005534DE"/>
    <w:rsid w:val="0056036E"/>
    <w:rsid w:val="005B2358"/>
    <w:rsid w:val="00692550"/>
    <w:rsid w:val="007E4F39"/>
    <w:rsid w:val="008A0205"/>
    <w:rsid w:val="008E6156"/>
    <w:rsid w:val="00972FD4"/>
    <w:rsid w:val="009C61DB"/>
    <w:rsid w:val="00AE1289"/>
    <w:rsid w:val="00B5358F"/>
    <w:rsid w:val="00C31AD3"/>
    <w:rsid w:val="00DA66DC"/>
    <w:rsid w:val="00DE0DA4"/>
    <w:rsid w:val="00DE4A73"/>
    <w:rsid w:val="00FC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4718A"/>
  <w15:chartTrackingRefBased/>
  <w15:docId w15:val="{580C9902-1725-E341-8BB7-7395941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6E25"/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3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3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36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3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36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36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36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36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36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3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3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3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36E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36E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36E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36E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36E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36E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36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3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36E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3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36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36E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36E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36E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3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36E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36E2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Kappaleenoletusfontti"/>
    <w:rsid w:val="0023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2100</Characters>
  <Application>Microsoft Office Word</Application>
  <DocSecurity>0</DocSecurity>
  <Lines>70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Tiainen</dc:creator>
  <cp:keywords/>
  <dc:description/>
  <cp:lastModifiedBy>Mauri Tiainen</cp:lastModifiedBy>
  <cp:revision>3</cp:revision>
  <cp:lastPrinted>2026-03-23T08:33:00Z</cp:lastPrinted>
  <dcterms:created xsi:type="dcterms:W3CDTF">2026-03-19T14:21:00Z</dcterms:created>
  <dcterms:modified xsi:type="dcterms:W3CDTF">2026-03-23T09:55:00Z</dcterms:modified>
</cp:coreProperties>
</file>